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E930" w14:textId="77777777" w:rsidR="00142D11" w:rsidRDefault="006B0CF8">
      <w:pPr>
        <w:jc w:val="center"/>
        <w:rPr>
          <w:b/>
          <w:color w:val="00B050"/>
          <w:sz w:val="18"/>
          <w:szCs w:val="1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zh-CN"/>
        </w:rPr>
        <w:drawing>
          <wp:inline distT="0" distB="0" distL="0" distR="0" wp14:anchorId="5CF1987D" wp14:editId="3B73CE99">
            <wp:extent cx="1496060" cy="1440180"/>
            <wp:effectExtent l="0" t="0" r="0" b="0"/>
            <wp:docPr id="1" name="Obrázek 1" descr="F:\Radon\logo radon g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F:\Radon\logo radon green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NÁBOR DĚTÍ   </w:t>
      </w:r>
      <w:r>
        <w:rPr>
          <w:b/>
          <w:noProof/>
          <w:color w:val="00B050"/>
          <w:sz w:val="144"/>
          <w:szCs w:val="144"/>
          <w:lang w:eastAsia="zh-CN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inline distT="0" distB="0" distL="0" distR="0" wp14:anchorId="64C99F98" wp14:editId="25FC6628">
            <wp:extent cx="1496060" cy="1440180"/>
            <wp:effectExtent l="0" t="0" r="0" b="0"/>
            <wp:docPr id="2" name="Obrázek 2" descr="F:\Radon\logo radon g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F:\Radon\logo radon green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D479" w14:textId="1844F95E" w:rsidR="00142D11" w:rsidRDefault="00D0032E">
      <w:pPr>
        <w:pStyle w:val="Bezmezer"/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TJ RADON VYSOKÁ PEC</w:t>
      </w:r>
    </w:p>
    <w:p w14:paraId="30F9C727" w14:textId="77777777" w:rsidR="00142D11" w:rsidRDefault="006B0CF8">
      <w:pPr>
        <w:pStyle w:val="Bezmez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9BBB59" w:themeColor="accent3"/>
          <w:spacing w:val="4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b/>
          <w:color w:val="9BBB59" w:themeColor="accent3"/>
          <w:spacing w:val="4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POŘÁDÁ NÁBOROVÉ DNY DO SPORTOVNÍHO ODDÍLU BĚŽECKÉHO LYŽOVÁNÍ</w:t>
      </w:r>
    </w:p>
    <w:p w14:paraId="7959E88D" w14:textId="77777777" w:rsidR="00142D11" w:rsidRDefault="00142D11">
      <w:pPr>
        <w:pStyle w:val="Bezmezer"/>
        <w:jc w:val="center"/>
        <w:rPr>
          <w:b/>
          <w:sz w:val="16"/>
          <w:szCs w:val="16"/>
        </w:rPr>
      </w:pPr>
    </w:p>
    <w:p w14:paraId="093B5636" w14:textId="77777777" w:rsidR="00142D11" w:rsidRDefault="00B81F9A">
      <w:pPr>
        <w:pStyle w:val="Bezmezer"/>
        <w:jc w:val="center"/>
        <w:rPr>
          <w:b/>
          <w:sz w:val="18"/>
          <w:szCs w:val="1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sz w:val="40"/>
          <w:szCs w:val="40"/>
        </w:rPr>
        <w:t xml:space="preserve">Zveme vás </w:t>
      </w:r>
      <w:proofErr w:type="gramStart"/>
      <w:r>
        <w:rPr>
          <w:b/>
          <w:sz w:val="40"/>
          <w:szCs w:val="40"/>
        </w:rPr>
        <w:t>každou</w:t>
      </w:r>
      <w:r w:rsidR="006B0CF8">
        <w:rPr>
          <w:b/>
          <w:sz w:val="40"/>
          <w:szCs w:val="40"/>
        </w:rPr>
        <w:t xml:space="preserve"> </w:t>
      </w:r>
      <w:r w:rsidR="006B0CF8">
        <w:t xml:space="preserve"> </w:t>
      </w:r>
      <w:r w:rsidRPr="001D1EED">
        <w:rPr>
          <w:b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STŘEDU</w:t>
      </w:r>
      <w:proofErr w:type="gramEnd"/>
      <w:r w:rsidR="006B0CF8">
        <w:rPr>
          <w:b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6B0CF8">
        <w:rPr>
          <w:b/>
          <w:sz w:val="40"/>
          <w:szCs w:val="40"/>
        </w:rPr>
        <w:t xml:space="preserve">od </w:t>
      </w:r>
      <w:r w:rsidR="006B0CF8">
        <w:rPr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17,00 HODIN</w:t>
      </w:r>
      <w:r w:rsidR="006B0CF8">
        <w:rPr>
          <w:b/>
          <w:sz w:val="40"/>
          <w:szCs w:val="40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14:paraId="4466FD8E" w14:textId="77777777" w:rsidR="00142D11" w:rsidRDefault="006B0CF8">
      <w:pPr>
        <w:pStyle w:val="Bezmezer"/>
        <w:jc w:val="center"/>
        <w:rPr>
          <w:b/>
          <w:sz w:val="18"/>
          <w:szCs w:val="1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sz w:val="40"/>
          <w:szCs w:val="40"/>
        </w:rPr>
        <w:t>do </w:t>
      </w:r>
      <w:r>
        <w:rPr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RADON ARÉNY</w:t>
      </w:r>
      <w:r>
        <w:rPr>
          <w:b/>
          <w:sz w:val="40"/>
          <w:szCs w:val="40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rPr>
          <w:b/>
          <w:sz w:val="40"/>
          <w:szCs w:val="40"/>
        </w:rPr>
        <w:t>(fotbalové hřiště) ve</w:t>
      </w:r>
      <w:r>
        <w:rPr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VYSOKÉ PECI</w:t>
      </w:r>
      <w:r>
        <w:rPr>
          <w:b/>
          <w:sz w:val="40"/>
          <w:szCs w:val="40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14:paraId="3E1A034F" w14:textId="77777777" w:rsidR="00142D11" w:rsidRDefault="00142D11">
      <w:pPr>
        <w:pStyle w:val="Bezmezer"/>
        <w:rPr>
          <w:b/>
          <w:sz w:val="16"/>
          <w:szCs w:val="1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14:paraId="06FDB58F" w14:textId="77777777" w:rsidR="00142D11" w:rsidRDefault="006B0CF8">
      <w:pPr>
        <w:pStyle w:val="Bezmezer"/>
        <w:jc w:val="center"/>
      </w:pPr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děti ročník narození </w:t>
      </w:r>
      <w:proofErr w:type="gramStart"/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2011 – 2014</w:t>
      </w:r>
      <w:proofErr w:type="gramEnd"/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prťátka</w:t>
      </w:r>
      <w:proofErr w:type="spellEnd"/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a 2006 – 2010 školáci</w:t>
      </w:r>
    </w:p>
    <w:p w14:paraId="4E2AE9D8" w14:textId="77777777" w:rsidR="00142D11" w:rsidRDefault="006B0CF8" w:rsidP="00B81F9A">
      <w:pPr>
        <w:pStyle w:val="Bezmezer"/>
        <w:jc w:val="center"/>
      </w:pPr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HRY, GYMNASTIKA, OBRATNOST, CHŮZE, BĚH, KOLO, PLAVÁNÍ, BRUSLE a HLAVNĚ </w:t>
      </w:r>
      <w:proofErr w:type="gramStart"/>
      <w:r>
        <w:rPr>
          <w:b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BĚŽKY !!!</w:t>
      </w:r>
      <w:proofErr w:type="gramEnd"/>
    </w:p>
    <w:p w14:paraId="5F59D477" w14:textId="77777777" w:rsidR="00142D11" w:rsidRPr="00C36B5C" w:rsidRDefault="00142D11">
      <w:pPr>
        <w:pStyle w:val="Bezmezer"/>
        <w:jc w:val="center"/>
        <w:rPr>
          <w:b/>
          <w:sz w:val="24"/>
          <w:szCs w:val="24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14:paraId="1438C0A2" w14:textId="77777777" w:rsidR="00142D11" w:rsidRPr="00B81F9A" w:rsidRDefault="006B0CF8" w:rsidP="00B81F9A">
      <w:pPr>
        <w:pStyle w:val="Bezmezer"/>
        <w:jc w:val="center"/>
      </w:pPr>
      <w:r>
        <w:rPr>
          <w:b/>
          <w:i/>
          <w:color w:val="9BBB59" w:themeColor="accent3"/>
          <w:spacing w:val="4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POJĎTE SE BAVIT A SPORTOVAT S </w:t>
      </w:r>
      <w:proofErr w:type="gramStart"/>
      <w:r>
        <w:rPr>
          <w:b/>
          <w:i/>
          <w:color w:val="9BBB59" w:themeColor="accent3"/>
          <w:spacing w:val="4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NÁMI !!!</w:t>
      </w:r>
      <w:proofErr w:type="gramEnd"/>
    </w:p>
    <w:p w14:paraId="6042D3CD" w14:textId="77777777" w:rsidR="001D1EED" w:rsidRPr="00C36B5C" w:rsidRDefault="006B0CF8" w:rsidP="001D1EED">
      <w:pPr>
        <w:pStyle w:val="Bezmezer"/>
        <w:jc w:val="center"/>
        <w:rPr>
          <w:b/>
          <w:i/>
          <w:color w:val="9BBB59" w:themeColor="accent3"/>
          <w:spacing w:val="40"/>
          <w:sz w:val="32"/>
          <w:szCs w:val="32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C36B5C">
        <w:rPr>
          <w:b/>
          <w:i/>
          <w:color w:val="9BBB59" w:themeColor="accent3"/>
          <w:spacing w:val="40"/>
          <w:sz w:val="32"/>
          <w:szCs w:val="32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Veškeré informace poskytne hlavní trenér Honza Kříž na tel.602428446</w:t>
      </w:r>
    </w:p>
    <w:p w14:paraId="7EC44E37" w14:textId="77777777" w:rsidR="001D1EED" w:rsidRPr="00C36B5C" w:rsidRDefault="00C36B5C" w:rsidP="001D1EED">
      <w:pPr>
        <w:pStyle w:val="Bezmezer"/>
        <w:jc w:val="center"/>
        <w:rPr>
          <w:b/>
          <w:color w:val="00B050"/>
          <w:spacing w:val="4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</w:pPr>
      <w:r w:rsidRPr="00C36B5C">
        <w:rPr>
          <w:b/>
          <w:color w:val="002060"/>
          <w:spacing w:val="40"/>
          <w:sz w:val="72"/>
          <w:szCs w:val="7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002060">
                <w14:alpha w14:val="50000"/>
              </w14:srgbClr>
            </w14:solidFill>
          </w14:textFill>
        </w:rPr>
        <w:t xml:space="preserve"> </w:t>
      </w:r>
      <w:hyperlink r:id="rId5" w:history="1">
        <w:r w:rsidRPr="00C36B5C">
          <w:rPr>
            <w:rStyle w:val="Hypertextovodkaz"/>
            <w:b/>
            <w:color w:val="00B050"/>
            <w:spacing w:val="40"/>
            <w:sz w:val="72"/>
            <w:szCs w:val="72"/>
            <w14:glow w14:rad="101600">
              <w14:schemeClr w14:val="accent3">
                <w14:alpha w14:val="60000"/>
                <w14:satMod w14:val="175000"/>
              </w14:schemeClr>
            </w14:glow>
            <w14:shadow w14:blurRad="50800" w14:dist="50800" w14:dir="8100000" w14:sx="0" w14:sy="0" w14:kx="0" w14:ky="0" w14:algn="none">
              <w14:srgbClr w14:val="7D7D7D">
                <w14:alpha w14:val="27000"/>
              </w14:srgbClr>
            </w14:shadow>
            <w14:textOutline w14:w="14604" w14:cap="flat" w14:cmpd="sng" w14:algn="ctr">
              <w14:solidFill>
                <w14:schemeClr w14:val="accent3">
                  <w14:lumMod w14:val="50000"/>
                </w14:schemeClr>
              </w14:solidFill>
              <w14:prstDash w14:val="solid"/>
              <w14:round/>
            </w14:textOutline>
            <w14:textFill>
              <w14:solidFill>
                <w14:srgbClr w14:val="00B050">
                  <w14:alpha w14:val="50000"/>
                </w14:srgbClr>
              </w14:solidFill>
            </w14:textFill>
          </w:rPr>
          <w:t>www.tjradon.cz</w:t>
        </w:r>
      </w:hyperlink>
      <w:r w:rsidRPr="00C36B5C">
        <w:rPr>
          <w:b/>
          <w:color w:val="00B050"/>
          <w:spacing w:val="40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t xml:space="preserve"> </w:t>
      </w:r>
      <w:r w:rsidRPr="00C36B5C">
        <w:rPr>
          <w:b/>
          <w:color w:val="00B050"/>
          <w:spacing w:val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t xml:space="preserve"> </w:t>
      </w:r>
      <w:r>
        <w:rPr>
          <w:b/>
          <w:color w:val="00B050"/>
          <w:spacing w:val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t xml:space="preserve">  </w:t>
      </w:r>
    </w:p>
    <w:p w14:paraId="4BF97FA7" w14:textId="77777777" w:rsidR="006B0CF8" w:rsidRPr="006B0CF8" w:rsidRDefault="006B0CF8" w:rsidP="006B0CF8">
      <w:pPr>
        <w:pStyle w:val="Bezmezer"/>
        <w:jc w:val="center"/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0CF8"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TJ </w:t>
      </w:r>
      <w:proofErr w:type="gramStart"/>
      <w:r w:rsidRPr="006B0CF8"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RADON  VYSOKÁ</w:t>
      </w:r>
      <w:proofErr w:type="gramEnd"/>
      <w:r w:rsidRPr="006B0CF8"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PEC, </w:t>
      </w:r>
      <w:proofErr w:type="spellStart"/>
      <w:r w:rsidRPr="006B0CF8"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z.s</w:t>
      </w:r>
      <w:proofErr w:type="spellEnd"/>
      <w:r w:rsidRPr="006B0CF8"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14:paraId="3DA30442" w14:textId="77777777" w:rsidR="006B0CF8" w:rsidRDefault="006B0CF8" w:rsidP="006B0CF8">
      <w:pPr>
        <w:pStyle w:val="Bezmez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9BBB59" w:themeColor="accent3"/>
          <w:spacing w:val="4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b/>
          <w:color w:val="9BBB59" w:themeColor="accent3"/>
          <w:spacing w:val="4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ODDÍL BĚŽECKÉHO LYŽOVÁNÍ</w:t>
      </w:r>
    </w:p>
    <w:p w14:paraId="5D0B6402" w14:textId="77777777" w:rsidR="004416C1" w:rsidRDefault="004416C1" w:rsidP="006B0CF8">
      <w:pPr>
        <w:jc w:val="both"/>
        <w:rPr>
          <w:rFonts w:ascii="Calibri" w:hAnsi="Calibri"/>
        </w:rPr>
      </w:pPr>
    </w:p>
    <w:p w14:paraId="31E7229B" w14:textId="775E06CF" w:rsidR="006B0CF8" w:rsidRDefault="009279BD" w:rsidP="006B0CF8">
      <w:pPr>
        <w:jc w:val="both"/>
        <w:rPr>
          <w:rFonts w:ascii="Calibri" w:hAnsi="Calibri"/>
        </w:rPr>
      </w:pPr>
      <w:r>
        <w:rPr>
          <w:rFonts w:ascii="Calibri" w:hAnsi="Calibri"/>
        </w:rPr>
        <w:t>Na počátku 90. l</w:t>
      </w:r>
      <w:r w:rsidR="006B0CF8">
        <w:rPr>
          <w:rFonts w:ascii="Calibri" w:hAnsi="Calibri"/>
        </w:rPr>
        <w:t xml:space="preserve">et. 20. stol. se  z Jiskry Nejdek postupně vyčlenil a osamostatnil klub </w:t>
      </w:r>
      <w:proofErr w:type="spellStart"/>
      <w:r w:rsidR="006B0CF8">
        <w:rPr>
          <w:rFonts w:ascii="Calibri" w:hAnsi="Calibri"/>
        </w:rPr>
        <w:t>vysokopec</w:t>
      </w:r>
      <w:bookmarkStart w:id="0" w:name="_GoBack"/>
      <w:bookmarkEnd w:id="0"/>
      <w:r w:rsidR="006B0CF8">
        <w:rPr>
          <w:rFonts w:ascii="Calibri" w:hAnsi="Calibri"/>
        </w:rPr>
        <w:t>kých</w:t>
      </w:r>
      <w:proofErr w:type="spellEnd"/>
      <w:r w:rsidR="006B0CF8">
        <w:rPr>
          <w:rFonts w:ascii="Calibri" w:hAnsi="Calibri"/>
        </w:rPr>
        <w:t xml:space="preserve"> lyžařů pod názvem TJ Radon.</w:t>
      </w:r>
      <w:r w:rsidR="00A9671B">
        <w:rPr>
          <w:rFonts w:ascii="Calibri" w:hAnsi="Calibri"/>
        </w:rPr>
        <w:t xml:space="preserve"> Po několika</w:t>
      </w:r>
      <w:r w:rsidR="006B0CF8">
        <w:rPr>
          <w:rFonts w:ascii="Calibri" w:hAnsi="Calibri"/>
        </w:rPr>
        <w:t xml:space="preserve"> letech jeho činnost pozvolna ustala. V roce 2015 došlo k obnovení činnosti klubu. Ten se nyní zaměřuje na výchovu mladých talentů běžeckého lyžování. Klub je veden kvalifikovanými trenéry</w:t>
      </w:r>
      <w:r w:rsidR="00A9671B">
        <w:rPr>
          <w:rFonts w:ascii="Calibri" w:hAnsi="Calibri"/>
        </w:rPr>
        <w:t xml:space="preserve"> s úspěšnou sportovní minulostí</w:t>
      </w:r>
      <w:r w:rsidR="006B0CF8">
        <w:rPr>
          <w:rFonts w:ascii="Calibri" w:hAnsi="Calibri"/>
        </w:rPr>
        <w:t xml:space="preserve">. </w:t>
      </w:r>
    </w:p>
    <w:p w14:paraId="0B276ADB" w14:textId="2AEA8CC1" w:rsidR="006B0CF8" w:rsidRDefault="006B0CF8" w:rsidP="006B0C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jak vlastně trénujeme? Děláme </w:t>
      </w:r>
      <w:r w:rsidR="00A9671B">
        <w:rPr>
          <w:rFonts w:ascii="Calibri" w:hAnsi="Calibri"/>
        </w:rPr>
        <w:t>všechno možné. V zimě především lyžujeme.</w:t>
      </w:r>
      <w:r>
        <w:rPr>
          <w:rFonts w:ascii="Calibri" w:hAnsi="Calibri"/>
        </w:rPr>
        <w:t xml:space="preserve"> K tomu trénujeme </w:t>
      </w:r>
      <w:proofErr w:type="gramStart"/>
      <w:r>
        <w:rPr>
          <w:rFonts w:ascii="Calibri" w:hAnsi="Calibri"/>
        </w:rPr>
        <w:t>v  bazénu</w:t>
      </w:r>
      <w:proofErr w:type="gramEnd"/>
      <w:r>
        <w:rPr>
          <w:rFonts w:ascii="Calibri" w:hAnsi="Calibri"/>
        </w:rPr>
        <w:t xml:space="preserve"> i v tělocvičně. Když není sníh, tak se hýbeme v přírod</w:t>
      </w:r>
      <w:r w:rsidR="00EF697B">
        <w:rPr>
          <w:rFonts w:ascii="Calibri" w:hAnsi="Calibri"/>
        </w:rPr>
        <w:t>ě. Běháme, cvičíme v RADON ARENĚ</w:t>
      </w:r>
      <w:r>
        <w:rPr>
          <w:rFonts w:ascii="Calibri" w:hAnsi="Calibri"/>
        </w:rPr>
        <w:t>, hrajeme hry. O víkendech chodíme na výlety, někdy jedeme na kole, lezeme po skalách, plaveme</w:t>
      </w:r>
      <w:r w:rsidR="006D0542">
        <w:rPr>
          <w:rFonts w:ascii="Calibri" w:hAnsi="Calibri"/>
        </w:rPr>
        <w:t>, pádlujeme</w:t>
      </w:r>
      <w:r>
        <w:rPr>
          <w:rFonts w:ascii="Calibri" w:hAnsi="Calibri"/>
        </w:rPr>
        <w:t xml:space="preserve"> na lodích, bruslíme. Kromě lyžařských závodů</w:t>
      </w:r>
      <w:r w:rsidR="002E73B5">
        <w:rPr>
          <w:rFonts w:ascii="Calibri" w:hAnsi="Calibri"/>
        </w:rPr>
        <w:t xml:space="preserve"> se účastníme</w:t>
      </w:r>
      <w:r>
        <w:rPr>
          <w:rFonts w:ascii="Calibri" w:hAnsi="Calibri"/>
        </w:rPr>
        <w:t xml:space="preserve"> závodů běžeckých, orientačních běhů a dalších soutěží dle možn</w:t>
      </w:r>
      <w:r w:rsidR="002E73B5">
        <w:rPr>
          <w:rFonts w:ascii="Calibri" w:hAnsi="Calibri"/>
        </w:rPr>
        <w:t>ostí. Jezdíme na soustředění,</w:t>
      </w:r>
      <w:r>
        <w:rPr>
          <w:rFonts w:ascii="Calibri" w:hAnsi="Calibri"/>
        </w:rPr>
        <w:t xml:space="preserve"> v létě i v zimě. Pořádáme závody běžec</w:t>
      </w:r>
      <w:r w:rsidR="002E73B5">
        <w:rPr>
          <w:rFonts w:ascii="Calibri" w:hAnsi="Calibri"/>
        </w:rPr>
        <w:t>ké, lyžařské i dětský triatlon.</w:t>
      </w:r>
      <w:r>
        <w:rPr>
          <w:rFonts w:ascii="Calibri" w:hAnsi="Calibri"/>
        </w:rPr>
        <w:t> Krom</w:t>
      </w:r>
      <w:r w:rsidR="002E73B5">
        <w:rPr>
          <w:rFonts w:ascii="Calibri" w:hAnsi="Calibri"/>
        </w:rPr>
        <w:t>ě</w:t>
      </w:r>
      <w:r>
        <w:rPr>
          <w:rFonts w:ascii="Calibri" w:hAnsi="Calibri"/>
        </w:rPr>
        <w:t xml:space="preserve"> toho zabezpečujeme úpravu stop v okolí Vysoké Pece</w:t>
      </w:r>
      <w:r w:rsidR="002E73B5">
        <w:rPr>
          <w:rFonts w:ascii="Calibri" w:hAnsi="Calibri"/>
        </w:rPr>
        <w:t>.</w:t>
      </w:r>
    </w:p>
    <w:p w14:paraId="3F5939CE" w14:textId="77777777" w:rsidR="004416C1" w:rsidRDefault="004416C1" w:rsidP="006B0CF8">
      <w:pPr>
        <w:jc w:val="both"/>
        <w:rPr>
          <w:rFonts w:ascii="Calibri" w:hAnsi="Calibri"/>
        </w:rPr>
      </w:pPr>
    </w:p>
    <w:p w14:paraId="023AFF2C" w14:textId="77777777" w:rsidR="006B0CF8" w:rsidRDefault="006B0CF8" w:rsidP="006B0CF8">
      <w:pPr>
        <w:jc w:val="center"/>
      </w:pPr>
      <w:r>
        <w:rPr>
          <w:b/>
          <w:noProof/>
          <w:color w:val="00B050"/>
          <w:sz w:val="144"/>
          <w:szCs w:val="144"/>
          <w:lang w:eastAsia="zh-CN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inline distT="0" distB="0" distL="0" distR="0" wp14:anchorId="5EE7E180" wp14:editId="00C2C498">
            <wp:extent cx="1930400" cy="1962052"/>
            <wp:effectExtent l="0" t="0" r="0" b="635"/>
            <wp:docPr id="3" name="Obrázek 3" descr="F:\Radon\logo radon g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F:\Radon\logo radon green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99" cy="197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E386" w14:textId="77777777" w:rsidR="006B0CF8" w:rsidRPr="006B0CF8" w:rsidRDefault="006B0CF8" w:rsidP="006B0CF8">
      <w:pPr>
        <w:jc w:val="center"/>
        <w:rPr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6B0CF8">
        <w:rPr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</w:rPr>
        <w:t>www.tjradon.cz</w:t>
      </w:r>
    </w:p>
    <w:p w14:paraId="5C34496C" w14:textId="77777777" w:rsidR="001D1EED" w:rsidRDefault="001D1EED" w:rsidP="001D1EED">
      <w:pPr>
        <w:pStyle w:val="Bezmezer"/>
      </w:pPr>
    </w:p>
    <w:sectPr w:rsidR="001D1EE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11"/>
    <w:rsid w:val="00142D11"/>
    <w:rsid w:val="001D1EED"/>
    <w:rsid w:val="002E73B5"/>
    <w:rsid w:val="004416C1"/>
    <w:rsid w:val="004F68C1"/>
    <w:rsid w:val="006B0CF8"/>
    <w:rsid w:val="006D0542"/>
    <w:rsid w:val="007E07C0"/>
    <w:rsid w:val="0086244B"/>
    <w:rsid w:val="009279BD"/>
    <w:rsid w:val="00A9671B"/>
    <w:rsid w:val="00B7201B"/>
    <w:rsid w:val="00B81F9A"/>
    <w:rsid w:val="00C36B5C"/>
    <w:rsid w:val="00C50091"/>
    <w:rsid w:val="00D0032E"/>
    <w:rsid w:val="00EF697B"/>
    <w:rsid w:val="00F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6C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6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6C17"/>
    <w:pPr>
      <w:spacing w:line="240" w:lineRule="auto"/>
    </w:pPr>
    <w:rPr>
      <w:color w:val="00000A"/>
      <w:sz w:val="22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uiPriority w:val="99"/>
    <w:unhideWhenUsed/>
    <w:rsid w:val="00C36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tjradon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5</cp:revision>
  <cp:lastPrinted>2017-04-24T18:44:00Z</cp:lastPrinted>
  <dcterms:created xsi:type="dcterms:W3CDTF">2017-04-24T18:36:00Z</dcterms:created>
  <dcterms:modified xsi:type="dcterms:W3CDTF">2017-04-25T08:41:00Z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